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0AB8" w14:textId="77777777" w:rsidR="00EF270B" w:rsidRPr="00F34865" w:rsidRDefault="000F47AE" w:rsidP="00F34865">
      <w:pPr>
        <w:jc w:val="center"/>
        <w:rPr>
          <w:b/>
        </w:rPr>
      </w:pPr>
      <w:r w:rsidRPr="00F34865">
        <w:rPr>
          <w:b/>
        </w:rPr>
        <w:t>CHAPTER 8</w:t>
      </w:r>
    </w:p>
    <w:p w14:paraId="1492059F" w14:textId="77777777" w:rsidR="00A010CA" w:rsidRPr="00F34865" w:rsidRDefault="00A010CA" w:rsidP="00F34865">
      <w:pPr>
        <w:jc w:val="center"/>
        <w:rPr>
          <w:b/>
        </w:rPr>
      </w:pPr>
    </w:p>
    <w:p w14:paraId="40EE50E5" w14:textId="77777777" w:rsidR="00A010CA" w:rsidRDefault="000F47AE" w:rsidP="00F34865">
      <w:pPr>
        <w:jc w:val="center"/>
      </w:pPr>
      <w:r w:rsidRPr="00F34865">
        <w:rPr>
          <w:b/>
        </w:rPr>
        <w:t>ESTATE TAXES</w:t>
      </w:r>
    </w:p>
    <w:p w14:paraId="11A23A82" w14:textId="77777777" w:rsidR="00693FD9" w:rsidRDefault="00693FD9" w:rsidP="00A010CA">
      <w:pPr>
        <w:jc w:val="both"/>
      </w:pPr>
    </w:p>
    <w:p w14:paraId="17AB547C" w14:textId="0CDBC90F" w:rsidR="00693FD9" w:rsidRDefault="00687BA7" w:rsidP="00A010CA">
      <w:pPr>
        <w:jc w:val="both"/>
      </w:pPr>
      <w:r>
        <w:rPr>
          <w:noProof/>
        </w:rPr>
        <mc:AlternateContent>
          <mc:Choice Requires="wps">
            <w:drawing>
              <wp:anchor distT="0" distB="0" distL="114300" distR="114300" simplePos="0" relativeHeight="251658240" behindDoc="0" locked="0" layoutInCell="1" allowOverlap="1" wp14:anchorId="77AB5596" wp14:editId="7D370C13">
                <wp:simplePos x="0" y="0"/>
                <wp:positionH relativeFrom="column">
                  <wp:posOffset>68580</wp:posOffset>
                </wp:positionH>
                <wp:positionV relativeFrom="paragraph">
                  <wp:posOffset>9525</wp:posOffset>
                </wp:positionV>
                <wp:extent cx="5806440" cy="632460"/>
                <wp:effectExtent l="0" t="0" r="2286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632460"/>
                        </a:xfrm>
                        <a:prstGeom prst="rect">
                          <a:avLst/>
                        </a:prstGeom>
                        <a:solidFill>
                          <a:srgbClr val="FFFFFF"/>
                        </a:solidFill>
                        <a:ln w="9525">
                          <a:solidFill>
                            <a:srgbClr val="000000"/>
                          </a:solidFill>
                          <a:miter lim="800000"/>
                          <a:headEnd/>
                          <a:tailEnd/>
                        </a:ln>
                      </wps:spPr>
                      <wps:txbx>
                        <w:txbxContent>
                          <w:p w14:paraId="66206A09" w14:textId="6125179D" w:rsidR="00693FD9" w:rsidRDefault="000F47AE">
                            <w:r w:rsidRPr="00693FD9">
                              <w:t xml:space="preserve">Editor’s Note:  West Virginia does not impose an estate tax or an inheritance tax on estates of persons dying after December 31, 2004. There is no local </w:t>
                            </w:r>
                            <w:r w:rsidR="00687BA7">
                              <w:t>estate or inheritance</w:t>
                            </w:r>
                            <w:r w:rsidRPr="00693FD9">
                              <w:t xml:space="preserve"> tax.</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B5596" id="_x0000_t202" coordsize="21600,21600" o:spt="202" path="m,l,21600r21600,l21600,xe">
                <v:stroke joinstyle="miter"/>
                <v:path gradientshapeok="t" o:connecttype="rect"/>
              </v:shapetype>
              <v:shape id="Text Box 2" o:spid="_x0000_s1026" type="#_x0000_t202" style="position:absolute;left:0;text-align:left;margin-left:5.4pt;margin-top:.75pt;width:457.2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">
                <v:textbox>
                  <w:txbxContent>
                    <w:p w14:paraId="66206A09" w14:textId="6125179D" w:rsidR="00693FD9" w:rsidRDefault="000F47AE">
                      <w:r w:rsidRPr="00693FD9">
                        <w:t xml:space="preserve">Editor’s Note:  West Virginia does not impose an estate tax or an inheritance tax on estates of persons dying after December 31, 2004. There is no local </w:t>
                      </w:r>
                      <w:r w:rsidR="00687BA7">
                        <w:t>estate or inheritance</w:t>
                      </w:r>
                      <w:r w:rsidRPr="00693FD9">
                        <w:t xml:space="preserve"> tax.</w:t>
                      </w:r>
                    </w:p>
                  </w:txbxContent>
                </v:textbox>
              </v:shape>
            </w:pict>
          </mc:Fallback>
        </mc:AlternateContent>
      </w:r>
    </w:p>
    <w:p w14:paraId="22D4E8EC" w14:textId="753EFF79" w:rsidR="00A010CA" w:rsidRDefault="00A010CA" w:rsidP="00A010CA">
      <w:pPr>
        <w:jc w:val="both"/>
      </w:pPr>
    </w:p>
    <w:p w14:paraId="5CF87156" w14:textId="77777777" w:rsidR="00A010CA" w:rsidRDefault="00A010CA" w:rsidP="00A010CA">
      <w:pPr>
        <w:jc w:val="both"/>
      </w:pPr>
    </w:p>
    <w:p w14:paraId="4220D4A5" w14:textId="77777777" w:rsidR="00693FD9" w:rsidRDefault="00693FD9" w:rsidP="00A010CA">
      <w:pPr>
        <w:jc w:val="both"/>
      </w:pPr>
    </w:p>
    <w:p w14:paraId="008AA712" w14:textId="77777777" w:rsidR="00693FD9" w:rsidRDefault="00693FD9" w:rsidP="00A010CA">
      <w:pPr>
        <w:jc w:val="both"/>
      </w:pPr>
    </w:p>
    <w:p w14:paraId="32828E64" w14:textId="77777777" w:rsidR="008804D7" w:rsidRDefault="008804D7" w:rsidP="008804D7">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______________________________________________________________________</w:t>
      </w:r>
    </w:p>
    <w:p w14:paraId="559D57C9" w14:textId="77777777" w:rsidR="008804D7" w:rsidRDefault="008804D7" w:rsidP="008804D7">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p>
    <w:p w14:paraId="103DA279" w14:textId="77777777" w:rsidR="008804D7" w:rsidRDefault="008804D7" w:rsidP="008804D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Published by </w:t>
      </w:r>
      <w:r w:rsidRPr="001E33E1">
        <w:rPr>
          <w:b/>
        </w:rPr>
        <w:t>West Virginia Society of Certified Public Accountants</w:t>
      </w:r>
    </w:p>
    <w:p w14:paraId="278EB761" w14:textId="77777777" w:rsidR="008804D7" w:rsidRDefault="008804D7" w:rsidP="008804D7">
      <w:pPr>
        <w:jc w:val="center"/>
      </w:pPr>
      <w:r>
        <w:t>216 Brooks Street,</w:t>
      </w:r>
      <w:r w:rsidRPr="00A07737">
        <w:t xml:space="preserve"> Suite 201</w:t>
      </w:r>
      <w:r>
        <w:t>,</w:t>
      </w:r>
      <w:r w:rsidRPr="00A07737">
        <w:t xml:space="preserve"> </w:t>
      </w:r>
      <w:r>
        <w:t>Charleston, WV 25301</w:t>
      </w:r>
    </w:p>
    <w:p w14:paraId="291DB94A" w14:textId="77777777" w:rsidR="008804D7" w:rsidRPr="00CD49A8" w:rsidRDefault="008804D7" w:rsidP="008804D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rFonts w:cs="Arial"/>
          <w:sz w:val="20"/>
        </w:rPr>
        <w:t xml:space="preserve">© Commerce Clearing House, Inc. </w:t>
      </w:r>
      <w:r w:rsidRPr="00CD49A8">
        <w:rPr>
          <w:rFonts w:cs="Arial"/>
          <w:sz w:val="20"/>
        </w:rPr>
        <w:t>©</w:t>
      </w:r>
      <w:r>
        <w:rPr>
          <w:sz w:val="20"/>
        </w:rPr>
        <w:t xml:space="preserve"> 2025</w:t>
      </w:r>
      <w:r w:rsidRPr="00CD49A8">
        <w:rPr>
          <w:sz w:val="20"/>
        </w:rPr>
        <w:t xml:space="preserve"> West Virginia Society of Certified Public Accountants</w:t>
      </w:r>
    </w:p>
    <w:p w14:paraId="745A166F" w14:textId="77777777" w:rsidR="008804D7" w:rsidRDefault="008804D7" w:rsidP="008804D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CD49A8">
        <w:rPr>
          <w:sz w:val="20"/>
        </w:rPr>
        <w:t>All Rights Reserved</w:t>
      </w:r>
    </w:p>
    <w:p w14:paraId="3F1B9643" w14:textId="77777777" w:rsidR="008804D7" w:rsidRDefault="008804D7" w:rsidP="008804D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0605E96" w14:textId="77777777" w:rsidR="008804D7" w:rsidRPr="00A80022" w:rsidRDefault="008804D7" w:rsidP="003814DD">
      <w:pPr>
        <w:rPr>
          <w:rFonts w:ascii="Times New Roman" w:hAnsi="Times New Roman"/>
          <w:szCs w:val="24"/>
        </w:rPr>
      </w:pPr>
    </w:p>
    <w:p w14:paraId="2C195698" w14:textId="77777777" w:rsidR="008804D7" w:rsidRDefault="008804D7" w:rsidP="008804D7">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______________________________________________________________________</w:t>
      </w:r>
    </w:p>
    <w:p w14:paraId="4A25665D" w14:textId="77777777" w:rsidR="008804D7" w:rsidRDefault="008804D7" w:rsidP="00A010CA">
      <w:pPr>
        <w:jc w:val="both"/>
      </w:pPr>
    </w:p>
    <w:p w14:paraId="20B9541A" w14:textId="77777777" w:rsidR="008804D7" w:rsidRDefault="008804D7" w:rsidP="00A010CA">
      <w:pPr>
        <w:jc w:val="both"/>
      </w:pPr>
    </w:p>
    <w:p w14:paraId="2D134FC9" w14:textId="77777777" w:rsidR="008804D7" w:rsidRDefault="008804D7" w:rsidP="00A010CA">
      <w:pPr>
        <w:jc w:val="both"/>
      </w:pPr>
    </w:p>
    <w:p w14:paraId="62380AF2" w14:textId="77777777" w:rsidR="00F34865" w:rsidRDefault="000F47AE"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sidRPr="00F34865">
        <w:rPr>
          <w:rFonts w:cs="Arial"/>
          <w:b/>
        </w:rPr>
        <w:t>¶ 801 Introduction</w:t>
      </w:r>
    </w:p>
    <w:p w14:paraId="1B08C29B" w14:textId="77777777" w:rsidR="00F34865" w:rsidRDefault="00F34865"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3A1E6756" w14:textId="77777777" w:rsidR="00A010CA" w:rsidRDefault="000F47AE"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West Virginia estate tax applied to decedents dying after June 30, 1985</w:t>
      </w:r>
      <w:r w:rsidR="00F34865">
        <w:t>,</w:t>
      </w:r>
      <w:r>
        <w:t xml:space="preserve"> and before January 1, 2005. For decedents dying prior to July 1, 1985, the West Virginia inheritance and transfer tax applied. </w:t>
      </w:r>
      <w:r w:rsidR="00F34865">
        <w:t>These taxes applied to estates of decedents who were residents of this State at the time of their death and to estates o</w:t>
      </w:r>
      <w:r w:rsidR="0072590F">
        <w:t>f</w:t>
      </w:r>
      <w:r w:rsidR="00F34865">
        <w:t xml:space="preserve"> nonresident decedents who died owning property located in this State. </w:t>
      </w:r>
      <w:r>
        <w:t>The West Virginia State Tax Department administered both taxes.</w:t>
      </w:r>
    </w:p>
    <w:p w14:paraId="3B6F1C78" w14:textId="77777777" w:rsidR="00A010CA" w:rsidRDefault="00A010CA"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A3F359" w14:textId="77777777" w:rsidR="00A010CA" w:rsidRDefault="000F47AE"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F34865" w:rsidRPr="00F34865">
        <w:rPr>
          <w:i/>
        </w:rPr>
        <w:t>Estate tax</w:t>
      </w:r>
      <w:r w:rsidR="00F34865">
        <w:t xml:space="preserve">: </w:t>
      </w:r>
      <w:r>
        <w:t xml:space="preserve">The West Virginia estate tax was imposed only on those estates required to </w:t>
      </w:r>
      <w:r w:rsidR="00F34865">
        <w:t xml:space="preserve">file </w:t>
      </w:r>
      <w:r>
        <w:t xml:space="preserve">a federal estate tax return that were also allowed to claim credit against their federal estate tax liability for payment of state death taxes. The amount of </w:t>
      </w:r>
      <w:r w:rsidR="00F34865">
        <w:t xml:space="preserve">the </w:t>
      </w:r>
      <w:r>
        <w:t>West Virginia estate tax was limited to the amount of tax for which credit could be claimed on the federal estate tax return.</w:t>
      </w:r>
      <w:r w:rsidR="0072590F">
        <w:t xml:space="preserve"> The West Virginia tax was commonly referred to as an estate pick-up tax.</w:t>
      </w:r>
    </w:p>
    <w:p w14:paraId="1CBB6950" w14:textId="77777777" w:rsidR="00A010CA" w:rsidRDefault="00A010CA"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3A7C67F" w14:textId="00C244EF" w:rsidR="00A12C46" w:rsidRDefault="000F47AE"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F34865">
        <w:t xml:space="preserve">In 2001, Congress enacted </w:t>
      </w:r>
      <w:r w:rsidRPr="00841EC6">
        <w:rPr>
          <w:i/>
        </w:rPr>
        <w:t>The Growth and Tax Relief Reconciliation Act of 2001</w:t>
      </w:r>
      <w:r>
        <w:t>, Public Law 107-16</w:t>
      </w:r>
      <w:r w:rsidR="00F34865">
        <w:t xml:space="preserve">. One section of this act </w:t>
      </w:r>
      <w:r>
        <w:t xml:space="preserve">phased out the credit </w:t>
      </w:r>
      <w:r w:rsidR="00F34865">
        <w:t xml:space="preserve">then </w:t>
      </w:r>
      <w:r>
        <w:t>allowable against the federal estate tax for payment of state death taxes. Estate</w:t>
      </w:r>
      <w:r w:rsidR="00F34865">
        <w:t>s</w:t>
      </w:r>
      <w:r>
        <w:t xml:space="preserve"> of persons dying after December 31, 2004</w:t>
      </w:r>
      <w:r w:rsidR="00F34865">
        <w:t>,</w:t>
      </w:r>
      <w:r>
        <w:t xml:space="preserve"> are not allowed any credit against their federal estate tax liabilities for payment of state death taxes</w:t>
      </w:r>
      <w:r w:rsidR="00F34865">
        <w:t>, IRC § 2011(f),</w:t>
      </w:r>
      <w:r>
        <w:t xml:space="preserve"> and such estates are not subject to the West Virginia estate tax. W. Va. Code § 11-11-39 provides that the West Virginia estate tax remains in effect until either (1) the tax is repealed by the Legislature, or (2) the federal government ceases to allow credit against its estate tax for payment of state death taxes.</w:t>
      </w:r>
    </w:p>
    <w:p w14:paraId="6676E15B" w14:textId="77777777" w:rsidR="00A12C46" w:rsidRDefault="00A12C46"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B05D7C" w14:textId="77777777" w:rsidR="00A12C46" w:rsidRDefault="00A12C46" w:rsidP="00A010C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AF80381" w14:textId="0AB818FC" w:rsidR="00A12C46" w:rsidRDefault="00A12C46" w:rsidP="00A12C4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sectPr w:rsidR="00A12C46" w:rsidSect="009C240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8572" w14:textId="77777777" w:rsidR="002D5B4F" w:rsidRDefault="000F47AE">
      <w:r>
        <w:separator/>
      </w:r>
    </w:p>
  </w:endnote>
  <w:endnote w:type="continuationSeparator" w:id="0">
    <w:p w14:paraId="2EFD0F7D" w14:textId="77777777" w:rsidR="002D5B4F" w:rsidRDefault="000F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262" w14:textId="41014196" w:rsidR="002A6DD6" w:rsidRDefault="000F47AE" w:rsidP="00440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CC5">
      <w:rPr>
        <w:rStyle w:val="PageNumber"/>
        <w:noProof/>
      </w:rPr>
      <w:t>1</w:t>
    </w:r>
    <w:r>
      <w:rPr>
        <w:rStyle w:val="PageNumber"/>
      </w:rPr>
      <w:fldChar w:fldCharType="end"/>
    </w:r>
  </w:p>
  <w:p w14:paraId="62186FE2" w14:textId="77777777" w:rsidR="002A6DD6" w:rsidRDefault="002A6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822" w14:textId="77777777" w:rsidR="002A6DD6" w:rsidRDefault="000F47AE" w:rsidP="00EB20BB">
    <w:pPr>
      <w:pStyle w:val="Footer"/>
      <w:jc w:val="center"/>
    </w:pPr>
    <w:r>
      <w:t>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7F68" w14:textId="77777777" w:rsidR="002D5B4F" w:rsidRDefault="000F47AE">
      <w:r>
        <w:separator/>
      </w:r>
    </w:p>
  </w:footnote>
  <w:footnote w:type="continuationSeparator" w:id="0">
    <w:p w14:paraId="70C42397" w14:textId="77777777" w:rsidR="002D5B4F" w:rsidRDefault="000F4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CA"/>
    <w:rsid w:val="00001C5C"/>
    <w:rsid w:val="00001E89"/>
    <w:rsid w:val="00003593"/>
    <w:rsid w:val="00003B5A"/>
    <w:rsid w:val="0000428D"/>
    <w:rsid w:val="0001184E"/>
    <w:rsid w:val="00012E1E"/>
    <w:rsid w:val="00013057"/>
    <w:rsid w:val="00023B5A"/>
    <w:rsid w:val="00027DEC"/>
    <w:rsid w:val="00031065"/>
    <w:rsid w:val="00033D93"/>
    <w:rsid w:val="00034A40"/>
    <w:rsid w:val="00034AD0"/>
    <w:rsid w:val="0003615C"/>
    <w:rsid w:val="00041050"/>
    <w:rsid w:val="000411F8"/>
    <w:rsid w:val="00041615"/>
    <w:rsid w:val="00043502"/>
    <w:rsid w:val="0004707C"/>
    <w:rsid w:val="00051912"/>
    <w:rsid w:val="000533A3"/>
    <w:rsid w:val="00056191"/>
    <w:rsid w:val="00060C2C"/>
    <w:rsid w:val="00072795"/>
    <w:rsid w:val="00074C22"/>
    <w:rsid w:val="00081832"/>
    <w:rsid w:val="00085365"/>
    <w:rsid w:val="00094D90"/>
    <w:rsid w:val="00096CF0"/>
    <w:rsid w:val="00097317"/>
    <w:rsid w:val="000977A2"/>
    <w:rsid w:val="000A5E99"/>
    <w:rsid w:val="000B342E"/>
    <w:rsid w:val="000B3572"/>
    <w:rsid w:val="000B70E6"/>
    <w:rsid w:val="000C04E0"/>
    <w:rsid w:val="000C08B4"/>
    <w:rsid w:val="000C5E25"/>
    <w:rsid w:val="000C7F4D"/>
    <w:rsid w:val="000D3446"/>
    <w:rsid w:val="000D3A49"/>
    <w:rsid w:val="000D622F"/>
    <w:rsid w:val="000E5A79"/>
    <w:rsid w:val="000F147D"/>
    <w:rsid w:val="000F2CB4"/>
    <w:rsid w:val="000F47AE"/>
    <w:rsid w:val="00106367"/>
    <w:rsid w:val="00106557"/>
    <w:rsid w:val="00107141"/>
    <w:rsid w:val="001147C2"/>
    <w:rsid w:val="00123F77"/>
    <w:rsid w:val="0012699E"/>
    <w:rsid w:val="00126AAB"/>
    <w:rsid w:val="001302B3"/>
    <w:rsid w:val="00134853"/>
    <w:rsid w:val="00141DAF"/>
    <w:rsid w:val="00141FC7"/>
    <w:rsid w:val="0015183A"/>
    <w:rsid w:val="001520DC"/>
    <w:rsid w:val="00154C5C"/>
    <w:rsid w:val="00155FB1"/>
    <w:rsid w:val="0015728D"/>
    <w:rsid w:val="00161D71"/>
    <w:rsid w:val="00162686"/>
    <w:rsid w:val="0016519C"/>
    <w:rsid w:val="00173124"/>
    <w:rsid w:val="0018102B"/>
    <w:rsid w:val="001859C2"/>
    <w:rsid w:val="00185ACC"/>
    <w:rsid w:val="0019124C"/>
    <w:rsid w:val="001915AF"/>
    <w:rsid w:val="00193448"/>
    <w:rsid w:val="001A38D1"/>
    <w:rsid w:val="001A4BEC"/>
    <w:rsid w:val="001B14E8"/>
    <w:rsid w:val="001B22F1"/>
    <w:rsid w:val="001B23CA"/>
    <w:rsid w:val="001B35B1"/>
    <w:rsid w:val="001C1027"/>
    <w:rsid w:val="001C2848"/>
    <w:rsid w:val="001C4314"/>
    <w:rsid w:val="001C4F73"/>
    <w:rsid w:val="001C7334"/>
    <w:rsid w:val="001D1910"/>
    <w:rsid w:val="001D2457"/>
    <w:rsid w:val="001D6F2C"/>
    <w:rsid w:val="001D70AB"/>
    <w:rsid w:val="001E33E1"/>
    <w:rsid w:val="001F1EE7"/>
    <w:rsid w:val="001F4524"/>
    <w:rsid w:val="001F62D6"/>
    <w:rsid w:val="001F7224"/>
    <w:rsid w:val="002039EC"/>
    <w:rsid w:val="002118F2"/>
    <w:rsid w:val="00213F39"/>
    <w:rsid w:val="00214064"/>
    <w:rsid w:val="00216424"/>
    <w:rsid w:val="00221490"/>
    <w:rsid w:val="0022160E"/>
    <w:rsid w:val="002222E9"/>
    <w:rsid w:val="00226B20"/>
    <w:rsid w:val="00226B86"/>
    <w:rsid w:val="00226F4B"/>
    <w:rsid w:val="00227A1C"/>
    <w:rsid w:val="0023371F"/>
    <w:rsid w:val="002346F3"/>
    <w:rsid w:val="00242D54"/>
    <w:rsid w:val="00245FD4"/>
    <w:rsid w:val="00251F10"/>
    <w:rsid w:val="002529F9"/>
    <w:rsid w:val="002573BF"/>
    <w:rsid w:val="002632E3"/>
    <w:rsid w:val="002708BC"/>
    <w:rsid w:val="0027274A"/>
    <w:rsid w:val="002772A1"/>
    <w:rsid w:val="002833BC"/>
    <w:rsid w:val="00284579"/>
    <w:rsid w:val="00284613"/>
    <w:rsid w:val="00284D3B"/>
    <w:rsid w:val="00285DBE"/>
    <w:rsid w:val="00291DAC"/>
    <w:rsid w:val="002941F8"/>
    <w:rsid w:val="002A49E1"/>
    <w:rsid w:val="002A5EDB"/>
    <w:rsid w:val="002A6DD6"/>
    <w:rsid w:val="002A72B3"/>
    <w:rsid w:val="002B3050"/>
    <w:rsid w:val="002B6319"/>
    <w:rsid w:val="002B6B0A"/>
    <w:rsid w:val="002C5CEE"/>
    <w:rsid w:val="002C6040"/>
    <w:rsid w:val="002D3E27"/>
    <w:rsid w:val="002D4FD2"/>
    <w:rsid w:val="002D5B4F"/>
    <w:rsid w:val="002D76B2"/>
    <w:rsid w:val="002E2012"/>
    <w:rsid w:val="002E66C2"/>
    <w:rsid w:val="002F6604"/>
    <w:rsid w:val="002F6B4C"/>
    <w:rsid w:val="002F7DAC"/>
    <w:rsid w:val="003009D5"/>
    <w:rsid w:val="00301CEC"/>
    <w:rsid w:val="003037F0"/>
    <w:rsid w:val="00306EAF"/>
    <w:rsid w:val="00312F53"/>
    <w:rsid w:val="00314C62"/>
    <w:rsid w:val="003169FF"/>
    <w:rsid w:val="00320EB9"/>
    <w:rsid w:val="0032180A"/>
    <w:rsid w:val="00322F1D"/>
    <w:rsid w:val="00323D9A"/>
    <w:rsid w:val="0032783B"/>
    <w:rsid w:val="00327FBF"/>
    <w:rsid w:val="00327FD0"/>
    <w:rsid w:val="003318BF"/>
    <w:rsid w:val="00333532"/>
    <w:rsid w:val="00335768"/>
    <w:rsid w:val="00335AC0"/>
    <w:rsid w:val="003365AA"/>
    <w:rsid w:val="003366FB"/>
    <w:rsid w:val="003455D3"/>
    <w:rsid w:val="003460F3"/>
    <w:rsid w:val="00352F5B"/>
    <w:rsid w:val="00360D8D"/>
    <w:rsid w:val="00361CE0"/>
    <w:rsid w:val="00361E07"/>
    <w:rsid w:val="00373925"/>
    <w:rsid w:val="003814DD"/>
    <w:rsid w:val="003829F7"/>
    <w:rsid w:val="00382E8E"/>
    <w:rsid w:val="00382F14"/>
    <w:rsid w:val="00383CAD"/>
    <w:rsid w:val="00392958"/>
    <w:rsid w:val="003A3451"/>
    <w:rsid w:val="003A37CF"/>
    <w:rsid w:val="003A396B"/>
    <w:rsid w:val="003A3B3E"/>
    <w:rsid w:val="003A4825"/>
    <w:rsid w:val="003A4B60"/>
    <w:rsid w:val="003A5338"/>
    <w:rsid w:val="003A6DF5"/>
    <w:rsid w:val="003A791B"/>
    <w:rsid w:val="003B0C4B"/>
    <w:rsid w:val="003B394E"/>
    <w:rsid w:val="003B463B"/>
    <w:rsid w:val="003C2B75"/>
    <w:rsid w:val="003C308C"/>
    <w:rsid w:val="003C3BB9"/>
    <w:rsid w:val="003C57C7"/>
    <w:rsid w:val="003C7DA6"/>
    <w:rsid w:val="003D61A9"/>
    <w:rsid w:val="003D6489"/>
    <w:rsid w:val="003D6AE1"/>
    <w:rsid w:val="003E16CD"/>
    <w:rsid w:val="003E1EF4"/>
    <w:rsid w:val="003E56DA"/>
    <w:rsid w:val="003E7805"/>
    <w:rsid w:val="003F00B6"/>
    <w:rsid w:val="003F5641"/>
    <w:rsid w:val="003F7CC5"/>
    <w:rsid w:val="00403CA8"/>
    <w:rsid w:val="0040590C"/>
    <w:rsid w:val="004140C8"/>
    <w:rsid w:val="00416814"/>
    <w:rsid w:val="004233C2"/>
    <w:rsid w:val="00425CC9"/>
    <w:rsid w:val="00425FA7"/>
    <w:rsid w:val="00433D54"/>
    <w:rsid w:val="00435C89"/>
    <w:rsid w:val="00435E55"/>
    <w:rsid w:val="0043605D"/>
    <w:rsid w:val="00436117"/>
    <w:rsid w:val="00440DE5"/>
    <w:rsid w:val="00443D88"/>
    <w:rsid w:val="00445063"/>
    <w:rsid w:val="00455BB1"/>
    <w:rsid w:val="00460AE1"/>
    <w:rsid w:val="0046221A"/>
    <w:rsid w:val="00462507"/>
    <w:rsid w:val="004651EC"/>
    <w:rsid w:val="00472EA7"/>
    <w:rsid w:val="0047599B"/>
    <w:rsid w:val="00475A8A"/>
    <w:rsid w:val="00476E48"/>
    <w:rsid w:val="0048052B"/>
    <w:rsid w:val="004807C0"/>
    <w:rsid w:val="00485404"/>
    <w:rsid w:val="004855C8"/>
    <w:rsid w:val="0048586D"/>
    <w:rsid w:val="00485CE8"/>
    <w:rsid w:val="00490EF0"/>
    <w:rsid w:val="0049102E"/>
    <w:rsid w:val="00496C3A"/>
    <w:rsid w:val="004A06E2"/>
    <w:rsid w:val="004A28A5"/>
    <w:rsid w:val="004A670C"/>
    <w:rsid w:val="004A7015"/>
    <w:rsid w:val="004A7855"/>
    <w:rsid w:val="004B351D"/>
    <w:rsid w:val="004B67E8"/>
    <w:rsid w:val="004C1C4F"/>
    <w:rsid w:val="004C26B6"/>
    <w:rsid w:val="004C675E"/>
    <w:rsid w:val="004C7A0B"/>
    <w:rsid w:val="004D33AD"/>
    <w:rsid w:val="004D3494"/>
    <w:rsid w:val="004D4935"/>
    <w:rsid w:val="004D5288"/>
    <w:rsid w:val="004E1BA6"/>
    <w:rsid w:val="004E1C0D"/>
    <w:rsid w:val="004E209E"/>
    <w:rsid w:val="004E49ED"/>
    <w:rsid w:val="004E6FC8"/>
    <w:rsid w:val="004F4260"/>
    <w:rsid w:val="004F4DD6"/>
    <w:rsid w:val="004F5C1E"/>
    <w:rsid w:val="00503E2E"/>
    <w:rsid w:val="005105B4"/>
    <w:rsid w:val="00511B40"/>
    <w:rsid w:val="00513952"/>
    <w:rsid w:val="0051662B"/>
    <w:rsid w:val="00516AA0"/>
    <w:rsid w:val="00523801"/>
    <w:rsid w:val="005252CC"/>
    <w:rsid w:val="00530D6B"/>
    <w:rsid w:val="00540210"/>
    <w:rsid w:val="0055288C"/>
    <w:rsid w:val="00557644"/>
    <w:rsid w:val="00557784"/>
    <w:rsid w:val="00557BDF"/>
    <w:rsid w:val="005658E0"/>
    <w:rsid w:val="00571B24"/>
    <w:rsid w:val="00573123"/>
    <w:rsid w:val="005759CC"/>
    <w:rsid w:val="00585067"/>
    <w:rsid w:val="005874B5"/>
    <w:rsid w:val="005878A2"/>
    <w:rsid w:val="00587C87"/>
    <w:rsid w:val="00595779"/>
    <w:rsid w:val="00595A27"/>
    <w:rsid w:val="00597B75"/>
    <w:rsid w:val="005A1352"/>
    <w:rsid w:val="005A2467"/>
    <w:rsid w:val="005A7B4D"/>
    <w:rsid w:val="005B124D"/>
    <w:rsid w:val="005B63E6"/>
    <w:rsid w:val="005B6CB0"/>
    <w:rsid w:val="005B7EDA"/>
    <w:rsid w:val="005C0745"/>
    <w:rsid w:val="005C21B3"/>
    <w:rsid w:val="005C3417"/>
    <w:rsid w:val="005C3DA6"/>
    <w:rsid w:val="005C452B"/>
    <w:rsid w:val="005D35B1"/>
    <w:rsid w:val="005D5266"/>
    <w:rsid w:val="005E6E0D"/>
    <w:rsid w:val="005F1204"/>
    <w:rsid w:val="005F2142"/>
    <w:rsid w:val="005F6087"/>
    <w:rsid w:val="005F6595"/>
    <w:rsid w:val="00601D5D"/>
    <w:rsid w:val="006021FC"/>
    <w:rsid w:val="0060636D"/>
    <w:rsid w:val="00612372"/>
    <w:rsid w:val="00612750"/>
    <w:rsid w:val="0061326D"/>
    <w:rsid w:val="00615C29"/>
    <w:rsid w:val="0062161E"/>
    <w:rsid w:val="00621FCB"/>
    <w:rsid w:val="00626EEF"/>
    <w:rsid w:val="00627243"/>
    <w:rsid w:val="0062762B"/>
    <w:rsid w:val="0063074F"/>
    <w:rsid w:val="00630CFF"/>
    <w:rsid w:val="006317F9"/>
    <w:rsid w:val="00636D9B"/>
    <w:rsid w:val="006510B4"/>
    <w:rsid w:val="00651BA2"/>
    <w:rsid w:val="006546CA"/>
    <w:rsid w:val="006555FF"/>
    <w:rsid w:val="0066383F"/>
    <w:rsid w:val="0066418B"/>
    <w:rsid w:val="00664330"/>
    <w:rsid w:val="0066554E"/>
    <w:rsid w:val="00665B09"/>
    <w:rsid w:val="00665FF7"/>
    <w:rsid w:val="006679DA"/>
    <w:rsid w:val="00671582"/>
    <w:rsid w:val="00671AA3"/>
    <w:rsid w:val="00672B2A"/>
    <w:rsid w:val="00680216"/>
    <w:rsid w:val="00680A70"/>
    <w:rsid w:val="00682A4D"/>
    <w:rsid w:val="00687AC2"/>
    <w:rsid w:val="00687BA7"/>
    <w:rsid w:val="00693F03"/>
    <w:rsid w:val="00693FD9"/>
    <w:rsid w:val="00697E1C"/>
    <w:rsid w:val="006B0494"/>
    <w:rsid w:val="006B427C"/>
    <w:rsid w:val="006B45C9"/>
    <w:rsid w:val="006B5A1D"/>
    <w:rsid w:val="006B7422"/>
    <w:rsid w:val="006D0377"/>
    <w:rsid w:val="006D15ED"/>
    <w:rsid w:val="006D2192"/>
    <w:rsid w:val="006D6E46"/>
    <w:rsid w:val="006E08A4"/>
    <w:rsid w:val="006E2E7B"/>
    <w:rsid w:val="006F1E30"/>
    <w:rsid w:val="006F389D"/>
    <w:rsid w:val="006F4DB1"/>
    <w:rsid w:val="006F5716"/>
    <w:rsid w:val="006F7592"/>
    <w:rsid w:val="00703023"/>
    <w:rsid w:val="00705737"/>
    <w:rsid w:val="00710128"/>
    <w:rsid w:val="0071305A"/>
    <w:rsid w:val="007146B3"/>
    <w:rsid w:val="00716B85"/>
    <w:rsid w:val="0072161B"/>
    <w:rsid w:val="00722E9A"/>
    <w:rsid w:val="00724F18"/>
    <w:rsid w:val="0072590F"/>
    <w:rsid w:val="00726B88"/>
    <w:rsid w:val="0072729A"/>
    <w:rsid w:val="0073213C"/>
    <w:rsid w:val="00735845"/>
    <w:rsid w:val="0074138F"/>
    <w:rsid w:val="00743033"/>
    <w:rsid w:val="00746B53"/>
    <w:rsid w:val="007658FB"/>
    <w:rsid w:val="007673B7"/>
    <w:rsid w:val="00772AB3"/>
    <w:rsid w:val="00785F8F"/>
    <w:rsid w:val="00792C2C"/>
    <w:rsid w:val="00793429"/>
    <w:rsid w:val="00795E9E"/>
    <w:rsid w:val="00797118"/>
    <w:rsid w:val="007977E1"/>
    <w:rsid w:val="007A5254"/>
    <w:rsid w:val="007A6E4E"/>
    <w:rsid w:val="007B145A"/>
    <w:rsid w:val="007C27A3"/>
    <w:rsid w:val="007C60AF"/>
    <w:rsid w:val="007C7C8F"/>
    <w:rsid w:val="007D0D37"/>
    <w:rsid w:val="007D3B24"/>
    <w:rsid w:val="007D4195"/>
    <w:rsid w:val="007D48D6"/>
    <w:rsid w:val="007D5298"/>
    <w:rsid w:val="007D62D7"/>
    <w:rsid w:val="007D6575"/>
    <w:rsid w:val="007D7BCD"/>
    <w:rsid w:val="007D7EDB"/>
    <w:rsid w:val="007E08BB"/>
    <w:rsid w:val="007E1B74"/>
    <w:rsid w:val="007E5E66"/>
    <w:rsid w:val="007F641B"/>
    <w:rsid w:val="00801753"/>
    <w:rsid w:val="0080489D"/>
    <w:rsid w:val="00805138"/>
    <w:rsid w:val="008062AD"/>
    <w:rsid w:val="00807C7E"/>
    <w:rsid w:val="0081533B"/>
    <w:rsid w:val="00822A97"/>
    <w:rsid w:val="00822DE3"/>
    <w:rsid w:val="00822EED"/>
    <w:rsid w:val="00830C97"/>
    <w:rsid w:val="0083152A"/>
    <w:rsid w:val="008338C4"/>
    <w:rsid w:val="00841EC6"/>
    <w:rsid w:val="00843901"/>
    <w:rsid w:val="008471FF"/>
    <w:rsid w:val="008479EE"/>
    <w:rsid w:val="008505A8"/>
    <w:rsid w:val="00854C73"/>
    <w:rsid w:val="008637C8"/>
    <w:rsid w:val="00864BC2"/>
    <w:rsid w:val="008668E6"/>
    <w:rsid w:val="008670DF"/>
    <w:rsid w:val="008757C5"/>
    <w:rsid w:val="008804D7"/>
    <w:rsid w:val="00884021"/>
    <w:rsid w:val="0088708D"/>
    <w:rsid w:val="008923C4"/>
    <w:rsid w:val="008924FE"/>
    <w:rsid w:val="008962C0"/>
    <w:rsid w:val="00896E39"/>
    <w:rsid w:val="008A589F"/>
    <w:rsid w:val="008B40FE"/>
    <w:rsid w:val="008B68B0"/>
    <w:rsid w:val="008B732F"/>
    <w:rsid w:val="008C1722"/>
    <w:rsid w:val="008C5DD0"/>
    <w:rsid w:val="008C7491"/>
    <w:rsid w:val="008D0F45"/>
    <w:rsid w:val="008D22E7"/>
    <w:rsid w:val="008D7F4F"/>
    <w:rsid w:val="008E2A25"/>
    <w:rsid w:val="008E517C"/>
    <w:rsid w:val="008F098A"/>
    <w:rsid w:val="008F265B"/>
    <w:rsid w:val="008F5B2E"/>
    <w:rsid w:val="008F5D04"/>
    <w:rsid w:val="008F6A20"/>
    <w:rsid w:val="008F6EE8"/>
    <w:rsid w:val="009025DA"/>
    <w:rsid w:val="0090704A"/>
    <w:rsid w:val="0091223F"/>
    <w:rsid w:val="00915971"/>
    <w:rsid w:val="0091712D"/>
    <w:rsid w:val="00920469"/>
    <w:rsid w:val="00920A5A"/>
    <w:rsid w:val="0092384B"/>
    <w:rsid w:val="00925688"/>
    <w:rsid w:val="00933A9F"/>
    <w:rsid w:val="00933B72"/>
    <w:rsid w:val="00935F58"/>
    <w:rsid w:val="009377DE"/>
    <w:rsid w:val="00942950"/>
    <w:rsid w:val="00942A9B"/>
    <w:rsid w:val="0094361D"/>
    <w:rsid w:val="00943EC4"/>
    <w:rsid w:val="0094472F"/>
    <w:rsid w:val="00944E52"/>
    <w:rsid w:val="00954362"/>
    <w:rsid w:val="00961639"/>
    <w:rsid w:val="00961CB6"/>
    <w:rsid w:val="00962557"/>
    <w:rsid w:val="0096274D"/>
    <w:rsid w:val="009627C0"/>
    <w:rsid w:val="009650CF"/>
    <w:rsid w:val="009666EF"/>
    <w:rsid w:val="00975BDC"/>
    <w:rsid w:val="0097685A"/>
    <w:rsid w:val="0098059B"/>
    <w:rsid w:val="00981925"/>
    <w:rsid w:val="00984892"/>
    <w:rsid w:val="009A572B"/>
    <w:rsid w:val="009A57A1"/>
    <w:rsid w:val="009A6546"/>
    <w:rsid w:val="009A7E18"/>
    <w:rsid w:val="009B1099"/>
    <w:rsid w:val="009C240E"/>
    <w:rsid w:val="009C6170"/>
    <w:rsid w:val="009C6A7B"/>
    <w:rsid w:val="009D1A0C"/>
    <w:rsid w:val="009D3F87"/>
    <w:rsid w:val="009E0C08"/>
    <w:rsid w:val="009E13C0"/>
    <w:rsid w:val="009E7DF6"/>
    <w:rsid w:val="009F3C3B"/>
    <w:rsid w:val="009F616B"/>
    <w:rsid w:val="009F6E41"/>
    <w:rsid w:val="00A0025A"/>
    <w:rsid w:val="00A00A0F"/>
    <w:rsid w:val="00A00C3E"/>
    <w:rsid w:val="00A010CA"/>
    <w:rsid w:val="00A01242"/>
    <w:rsid w:val="00A01CC7"/>
    <w:rsid w:val="00A05F0C"/>
    <w:rsid w:val="00A068BE"/>
    <w:rsid w:val="00A07737"/>
    <w:rsid w:val="00A107EB"/>
    <w:rsid w:val="00A12C46"/>
    <w:rsid w:val="00A1793D"/>
    <w:rsid w:val="00A20AF3"/>
    <w:rsid w:val="00A2250B"/>
    <w:rsid w:val="00A22816"/>
    <w:rsid w:val="00A22DFF"/>
    <w:rsid w:val="00A314C5"/>
    <w:rsid w:val="00A33AF1"/>
    <w:rsid w:val="00A343FD"/>
    <w:rsid w:val="00A35CCB"/>
    <w:rsid w:val="00A43B61"/>
    <w:rsid w:val="00A4497F"/>
    <w:rsid w:val="00A45812"/>
    <w:rsid w:val="00A465C1"/>
    <w:rsid w:val="00A5106B"/>
    <w:rsid w:val="00A6334C"/>
    <w:rsid w:val="00A67FB8"/>
    <w:rsid w:val="00A71D59"/>
    <w:rsid w:val="00A71FFA"/>
    <w:rsid w:val="00A74E42"/>
    <w:rsid w:val="00A7671A"/>
    <w:rsid w:val="00A80138"/>
    <w:rsid w:val="00A810A5"/>
    <w:rsid w:val="00A863DF"/>
    <w:rsid w:val="00A93E6E"/>
    <w:rsid w:val="00A95317"/>
    <w:rsid w:val="00A95FF6"/>
    <w:rsid w:val="00A971AC"/>
    <w:rsid w:val="00AA1794"/>
    <w:rsid w:val="00AA2BFE"/>
    <w:rsid w:val="00AA3C78"/>
    <w:rsid w:val="00AA6EDA"/>
    <w:rsid w:val="00AB09FE"/>
    <w:rsid w:val="00AB0BEA"/>
    <w:rsid w:val="00AB1B47"/>
    <w:rsid w:val="00AB266C"/>
    <w:rsid w:val="00AB4AC3"/>
    <w:rsid w:val="00AB6224"/>
    <w:rsid w:val="00AB64C7"/>
    <w:rsid w:val="00AC6C93"/>
    <w:rsid w:val="00AC7547"/>
    <w:rsid w:val="00AD25D2"/>
    <w:rsid w:val="00AE1BD4"/>
    <w:rsid w:val="00AE3EF4"/>
    <w:rsid w:val="00AE474E"/>
    <w:rsid w:val="00AE73A0"/>
    <w:rsid w:val="00AF2B9E"/>
    <w:rsid w:val="00AF4E59"/>
    <w:rsid w:val="00AF51E4"/>
    <w:rsid w:val="00AF55BA"/>
    <w:rsid w:val="00B02EC6"/>
    <w:rsid w:val="00B0467F"/>
    <w:rsid w:val="00B10DFC"/>
    <w:rsid w:val="00B11AC9"/>
    <w:rsid w:val="00B1293A"/>
    <w:rsid w:val="00B13535"/>
    <w:rsid w:val="00B146DA"/>
    <w:rsid w:val="00B1642B"/>
    <w:rsid w:val="00B16A34"/>
    <w:rsid w:val="00B1741A"/>
    <w:rsid w:val="00B20B69"/>
    <w:rsid w:val="00B20D94"/>
    <w:rsid w:val="00B211AA"/>
    <w:rsid w:val="00B22340"/>
    <w:rsid w:val="00B25260"/>
    <w:rsid w:val="00B323FC"/>
    <w:rsid w:val="00B3247B"/>
    <w:rsid w:val="00B36C81"/>
    <w:rsid w:val="00B4634B"/>
    <w:rsid w:val="00B534C6"/>
    <w:rsid w:val="00B54A9A"/>
    <w:rsid w:val="00B5597C"/>
    <w:rsid w:val="00B5702B"/>
    <w:rsid w:val="00B618E9"/>
    <w:rsid w:val="00B64ABE"/>
    <w:rsid w:val="00B654CC"/>
    <w:rsid w:val="00B670D9"/>
    <w:rsid w:val="00B7046D"/>
    <w:rsid w:val="00B7195B"/>
    <w:rsid w:val="00B7249C"/>
    <w:rsid w:val="00B739E5"/>
    <w:rsid w:val="00B742B5"/>
    <w:rsid w:val="00B80B1F"/>
    <w:rsid w:val="00B839F3"/>
    <w:rsid w:val="00B852B2"/>
    <w:rsid w:val="00B901FB"/>
    <w:rsid w:val="00B947E3"/>
    <w:rsid w:val="00B94DD7"/>
    <w:rsid w:val="00B965A9"/>
    <w:rsid w:val="00BA121F"/>
    <w:rsid w:val="00BA6526"/>
    <w:rsid w:val="00BB04A0"/>
    <w:rsid w:val="00BB19C2"/>
    <w:rsid w:val="00BB1AC0"/>
    <w:rsid w:val="00BB375A"/>
    <w:rsid w:val="00BB3A9C"/>
    <w:rsid w:val="00BB7645"/>
    <w:rsid w:val="00BB7A66"/>
    <w:rsid w:val="00BC1D24"/>
    <w:rsid w:val="00BC2AE4"/>
    <w:rsid w:val="00BC4037"/>
    <w:rsid w:val="00BC6F78"/>
    <w:rsid w:val="00BC779E"/>
    <w:rsid w:val="00BD09BC"/>
    <w:rsid w:val="00BD4CD4"/>
    <w:rsid w:val="00BD5057"/>
    <w:rsid w:val="00BE255C"/>
    <w:rsid w:val="00BE5B18"/>
    <w:rsid w:val="00BE689F"/>
    <w:rsid w:val="00BF4B8B"/>
    <w:rsid w:val="00BF73AD"/>
    <w:rsid w:val="00C22621"/>
    <w:rsid w:val="00C2290D"/>
    <w:rsid w:val="00C30C14"/>
    <w:rsid w:val="00C33680"/>
    <w:rsid w:val="00C34236"/>
    <w:rsid w:val="00C40A3C"/>
    <w:rsid w:val="00C414D9"/>
    <w:rsid w:val="00C44185"/>
    <w:rsid w:val="00C50283"/>
    <w:rsid w:val="00C51851"/>
    <w:rsid w:val="00C53C6D"/>
    <w:rsid w:val="00C53DEB"/>
    <w:rsid w:val="00C57A6C"/>
    <w:rsid w:val="00C61F65"/>
    <w:rsid w:val="00C62D71"/>
    <w:rsid w:val="00C65006"/>
    <w:rsid w:val="00C7156E"/>
    <w:rsid w:val="00C75263"/>
    <w:rsid w:val="00C81AFA"/>
    <w:rsid w:val="00C83D6B"/>
    <w:rsid w:val="00C86BFE"/>
    <w:rsid w:val="00C90E93"/>
    <w:rsid w:val="00C97CD1"/>
    <w:rsid w:val="00CA1B8A"/>
    <w:rsid w:val="00CA253E"/>
    <w:rsid w:val="00CA4D7F"/>
    <w:rsid w:val="00CA5D88"/>
    <w:rsid w:val="00CA7945"/>
    <w:rsid w:val="00CB12C9"/>
    <w:rsid w:val="00CB1D19"/>
    <w:rsid w:val="00CB3073"/>
    <w:rsid w:val="00CB4592"/>
    <w:rsid w:val="00CB4CD8"/>
    <w:rsid w:val="00CB5BB3"/>
    <w:rsid w:val="00CB6415"/>
    <w:rsid w:val="00CC0AAD"/>
    <w:rsid w:val="00CC1C35"/>
    <w:rsid w:val="00CC7257"/>
    <w:rsid w:val="00CD1849"/>
    <w:rsid w:val="00CD6E6B"/>
    <w:rsid w:val="00CE02B7"/>
    <w:rsid w:val="00CE116B"/>
    <w:rsid w:val="00CE3101"/>
    <w:rsid w:val="00CE79DB"/>
    <w:rsid w:val="00CF7912"/>
    <w:rsid w:val="00D05D1C"/>
    <w:rsid w:val="00D05D53"/>
    <w:rsid w:val="00D06FDA"/>
    <w:rsid w:val="00D11502"/>
    <w:rsid w:val="00D15270"/>
    <w:rsid w:val="00D16D26"/>
    <w:rsid w:val="00D16FF8"/>
    <w:rsid w:val="00D22984"/>
    <w:rsid w:val="00D24C1B"/>
    <w:rsid w:val="00D2724B"/>
    <w:rsid w:val="00D300FE"/>
    <w:rsid w:val="00D31FEC"/>
    <w:rsid w:val="00D32B43"/>
    <w:rsid w:val="00D3646F"/>
    <w:rsid w:val="00D420A1"/>
    <w:rsid w:val="00D45B17"/>
    <w:rsid w:val="00D45F91"/>
    <w:rsid w:val="00D463E5"/>
    <w:rsid w:val="00D50CCF"/>
    <w:rsid w:val="00D56C23"/>
    <w:rsid w:val="00D61157"/>
    <w:rsid w:val="00D64DD2"/>
    <w:rsid w:val="00D67D4E"/>
    <w:rsid w:val="00D77D72"/>
    <w:rsid w:val="00D80625"/>
    <w:rsid w:val="00D81B3D"/>
    <w:rsid w:val="00D82A90"/>
    <w:rsid w:val="00D90616"/>
    <w:rsid w:val="00D95A85"/>
    <w:rsid w:val="00D95D69"/>
    <w:rsid w:val="00DA025B"/>
    <w:rsid w:val="00DB0443"/>
    <w:rsid w:val="00DB1533"/>
    <w:rsid w:val="00DC1A01"/>
    <w:rsid w:val="00DC25C3"/>
    <w:rsid w:val="00DC64F6"/>
    <w:rsid w:val="00DC7A6A"/>
    <w:rsid w:val="00DC7E14"/>
    <w:rsid w:val="00DD10CB"/>
    <w:rsid w:val="00DD6AD6"/>
    <w:rsid w:val="00DE15ED"/>
    <w:rsid w:val="00DE1CDE"/>
    <w:rsid w:val="00DE2D58"/>
    <w:rsid w:val="00DE4FBA"/>
    <w:rsid w:val="00DE5B68"/>
    <w:rsid w:val="00DE647F"/>
    <w:rsid w:val="00DE71D3"/>
    <w:rsid w:val="00DF1A8B"/>
    <w:rsid w:val="00DF1CDE"/>
    <w:rsid w:val="00DF4E03"/>
    <w:rsid w:val="00DF5A36"/>
    <w:rsid w:val="00DF7757"/>
    <w:rsid w:val="00E03E69"/>
    <w:rsid w:val="00E0778C"/>
    <w:rsid w:val="00E114FD"/>
    <w:rsid w:val="00E11D36"/>
    <w:rsid w:val="00E15736"/>
    <w:rsid w:val="00E25559"/>
    <w:rsid w:val="00E25A40"/>
    <w:rsid w:val="00E3020D"/>
    <w:rsid w:val="00E33FB2"/>
    <w:rsid w:val="00E36B85"/>
    <w:rsid w:val="00E41904"/>
    <w:rsid w:val="00E423C0"/>
    <w:rsid w:val="00E437B6"/>
    <w:rsid w:val="00E449A0"/>
    <w:rsid w:val="00E45CF6"/>
    <w:rsid w:val="00E51343"/>
    <w:rsid w:val="00E5379A"/>
    <w:rsid w:val="00E606F5"/>
    <w:rsid w:val="00E618B5"/>
    <w:rsid w:val="00E630E9"/>
    <w:rsid w:val="00E66CC5"/>
    <w:rsid w:val="00E701F3"/>
    <w:rsid w:val="00E73E6E"/>
    <w:rsid w:val="00E76870"/>
    <w:rsid w:val="00E818F7"/>
    <w:rsid w:val="00E82A4F"/>
    <w:rsid w:val="00E835CA"/>
    <w:rsid w:val="00E85B8C"/>
    <w:rsid w:val="00E9288F"/>
    <w:rsid w:val="00E936D9"/>
    <w:rsid w:val="00E948F2"/>
    <w:rsid w:val="00E965AC"/>
    <w:rsid w:val="00EA6AB9"/>
    <w:rsid w:val="00EB20BB"/>
    <w:rsid w:val="00EB3000"/>
    <w:rsid w:val="00EB4FD7"/>
    <w:rsid w:val="00EB696F"/>
    <w:rsid w:val="00EC0F1D"/>
    <w:rsid w:val="00EC3A0F"/>
    <w:rsid w:val="00EC4E4F"/>
    <w:rsid w:val="00EE1F11"/>
    <w:rsid w:val="00EE4F33"/>
    <w:rsid w:val="00EE7DAB"/>
    <w:rsid w:val="00EF0FE4"/>
    <w:rsid w:val="00EF2284"/>
    <w:rsid w:val="00EF23FE"/>
    <w:rsid w:val="00EF270B"/>
    <w:rsid w:val="00EF53D6"/>
    <w:rsid w:val="00F013BD"/>
    <w:rsid w:val="00F033A2"/>
    <w:rsid w:val="00F04EE6"/>
    <w:rsid w:val="00F073EE"/>
    <w:rsid w:val="00F0747F"/>
    <w:rsid w:val="00F11032"/>
    <w:rsid w:val="00F11997"/>
    <w:rsid w:val="00F1364F"/>
    <w:rsid w:val="00F13B89"/>
    <w:rsid w:val="00F145ED"/>
    <w:rsid w:val="00F20C1A"/>
    <w:rsid w:val="00F24A04"/>
    <w:rsid w:val="00F32075"/>
    <w:rsid w:val="00F34865"/>
    <w:rsid w:val="00F34CC7"/>
    <w:rsid w:val="00F40925"/>
    <w:rsid w:val="00F42D87"/>
    <w:rsid w:val="00F446AB"/>
    <w:rsid w:val="00F5135F"/>
    <w:rsid w:val="00F52A23"/>
    <w:rsid w:val="00F53E68"/>
    <w:rsid w:val="00F54D95"/>
    <w:rsid w:val="00F60FA1"/>
    <w:rsid w:val="00F62CA9"/>
    <w:rsid w:val="00F67521"/>
    <w:rsid w:val="00F80631"/>
    <w:rsid w:val="00FA025C"/>
    <w:rsid w:val="00FA02F7"/>
    <w:rsid w:val="00FA3C84"/>
    <w:rsid w:val="00FB1219"/>
    <w:rsid w:val="00FB296B"/>
    <w:rsid w:val="00FB3A4B"/>
    <w:rsid w:val="00FC799B"/>
    <w:rsid w:val="00FD116B"/>
    <w:rsid w:val="00FD658E"/>
    <w:rsid w:val="00FE66AD"/>
    <w:rsid w:val="00FE6E83"/>
    <w:rsid w:val="00FF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522C4"/>
  <w15:docId w15:val="{E0EB2ABC-4CA1-4C6D-B896-579E3C97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20BB"/>
    <w:pPr>
      <w:tabs>
        <w:tab w:val="center" w:pos="4320"/>
        <w:tab w:val="right" w:pos="8640"/>
      </w:tabs>
    </w:pPr>
  </w:style>
  <w:style w:type="character" w:styleId="PageNumber">
    <w:name w:val="page number"/>
    <w:basedOn w:val="DefaultParagraphFont"/>
    <w:rsid w:val="00EB20BB"/>
  </w:style>
  <w:style w:type="paragraph" w:styleId="Header">
    <w:name w:val="header"/>
    <w:basedOn w:val="Normal"/>
    <w:rsid w:val="00EB20BB"/>
    <w:pPr>
      <w:tabs>
        <w:tab w:val="center" w:pos="4320"/>
        <w:tab w:val="right" w:pos="8640"/>
      </w:tabs>
    </w:pPr>
  </w:style>
  <w:style w:type="paragraph" w:styleId="BalloonText">
    <w:name w:val="Balloon Text"/>
    <w:basedOn w:val="Normal"/>
    <w:link w:val="BalloonTextChar"/>
    <w:rsid w:val="00693FD9"/>
    <w:rPr>
      <w:rFonts w:ascii="Tahoma" w:hAnsi="Tahoma" w:cs="Tahoma"/>
      <w:sz w:val="16"/>
      <w:szCs w:val="16"/>
    </w:rPr>
  </w:style>
  <w:style w:type="character" w:customStyle="1" w:styleId="BalloonTextChar">
    <w:name w:val="Balloon Text Char"/>
    <w:link w:val="BalloonText"/>
    <w:rsid w:val="00693FD9"/>
    <w:rPr>
      <w:rFonts w:ascii="Tahoma" w:hAnsi="Tahoma" w:cs="Tahoma"/>
      <w:sz w:val="16"/>
      <w:szCs w:val="16"/>
    </w:rPr>
  </w:style>
  <w:style w:type="paragraph" w:styleId="Revision">
    <w:name w:val="Revision"/>
    <w:hidden/>
    <w:uiPriority w:val="99"/>
    <w:semiHidden/>
    <w:rsid w:val="005878A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 S J D O C S ! 1 0 4 7 6 0 5 9 . 1 < / d o c u m e n t i d >  
     < s e n d e r i d > M E L I S S A . B E A N E < / s e n d e r i d >  
     < s e n d e r e m a i l > M E L I S S A . G O B B L E @ S T E P T O E - J O H N S O N . C O M < / s e n d e r e m a i l >  
     < l a s t m o d i f i e d > 2 0 1 9 - 1 0 - 3 1 T 1 3 : 3 2 : 0 0 . 0 0 0 0 0 0 0 - 0 4 : 0 0 < / l a s t m o d i f i e d >  
     < d a t a b a s e > S J D O C S < / d a t a b a s e >  
 < / p r o p e r t i e s > 
</file>

<file path=customXml/itemProps1.xml><?xml version="1.0" encoding="utf-8"?>
<ds:datastoreItem xmlns:ds="http://schemas.openxmlformats.org/officeDocument/2006/customXml" ds:itemID="{8DFF6CE7-CDF0-445B-932F-E29FFE0F659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1739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CHAPTER 8</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Allison, Ashley D.</cp:lastModifiedBy>
  <cp:revision>3</cp:revision>
  <cp:lastPrinted>1900-01-01T05:00:00Z</cp:lastPrinted>
  <dcterms:created xsi:type="dcterms:W3CDTF">2025-10-06T15:09:00Z</dcterms:created>
  <dcterms:modified xsi:type="dcterms:W3CDTF">2025-10-06T15:09:00Z</dcterms:modified>
</cp:coreProperties>
</file>